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3D138" w14:textId="089DBA3D" w:rsidR="00545E09" w:rsidRDefault="00957A2A">
      <w:r>
        <w:t>2.The Address (Snapshot)</w:t>
      </w:r>
    </w:p>
    <w:p w14:paraId="5C285ADE" w14:textId="40796BF6" w:rsidR="00957A2A" w:rsidRDefault="00957A2A">
      <w:r>
        <w:t>Q1: “Have you come back?” said the woman. “I thought no one had come back.” Does this statement give some clue about the story? If yes, what is it?</w:t>
      </w:r>
    </w:p>
    <w:p w14:paraId="0D2F8341" w14:textId="788654CA" w:rsidR="00957A2A" w:rsidRDefault="00957A2A">
      <w:r>
        <w:t xml:space="preserve">A: The statement gives the clue about the story that the two families knew each other. It was the time of second world war. The narrator’s family had to leave their houses because they were Jews. The took refuge in </w:t>
      </w:r>
      <w:proofErr w:type="spellStart"/>
      <w:r>
        <w:t>far away</w:t>
      </w:r>
      <w:proofErr w:type="spellEnd"/>
      <w:r>
        <w:t xml:space="preserve"> places to escape persecution by the Nazis. It was thought that they would never come back. </w:t>
      </w:r>
      <w:proofErr w:type="gramStart"/>
      <w:r>
        <w:t>So</w:t>
      </w:r>
      <w:proofErr w:type="gramEnd"/>
      <w:r>
        <w:t xml:space="preserve"> the woman was surprised to see the girl back. The narrator’s mother trusted Mrs Dorling. She allowed her to take all the precious belongings from her </w:t>
      </w:r>
      <w:proofErr w:type="gramStart"/>
      <w:r>
        <w:t>house .</w:t>
      </w:r>
      <w:proofErr w:type="gramEnd"/>
      <w:r>
        <w:t xml:space="preserve"> She had been assured that her belongings would be safe at Mrs Dorli</w:t>
      </w:r>
      <w:r w:rsidR="00DE47A1">
        <w:t xml:space="preserve">ng’s </w:t>
      </w:r>
      <w:proofErr w:type="spellStart"/>
      <w:proofErr w:type="gramStart"/>
      <w:r w:rsidR="00DE47A1">
        <w:t>house.But</w:t>
      </w:r>
      <w:proofErr w:type="spellEnd"/>
      <w:proofErr w:type="gramEnd"/>
      <w:r w:rsidR="00DE47A1">
        <w:t xml:space="preserve"> Mrs Dorling refused to recognize the narrator. She did not want to return them. That’s why she made this statement.</w:t>
      </w:r>
    </w:p>
    <w:p w14:paraId="5568BC81" w14:textId="6F3F74C9" w:rsidR="00DE47A1" w:rsidRDefault="00DE47A1">
      <w:r>
        <w:t>Q2: Why did the narrator of the story want to forget the address?</w:t>
      </w:r>
    </w:p>
    <w:p w14:paraId="70702480" w14:textId="644F68EA" w:rsidR="00DE47A1" w:rsidRDefault="00DE47A1">
      <w:r>
        <w:t xml:space="preserve">A: The narrator went to the address given by her mother where her precious belongings were kept during war. She found all the things </w:t>
      </w:r>
      <w:proofErr w:type="gramStart"/>
      <w:r>
        <w:t>there</w:t>
      </w:r>
      <w:proofErr w:type="gramEnd"/>
      <w:r>
        <w:t xml:space="preserve"> but they were kept and used in an improper way. She lost all her emotional attachment to them.</w:t>
      </w:r>
    </w:p>
    <w:p w14:paraId="5578B817" w14:textId="18C34B6B" w:rsidR="00DE47A1" w:rsidRDefault="00DE47A1">
      <w:proofErr w:type="gramStart"/>
      <w:r>
        <w:t>Every thing</w:t>
      </w:r>
      <w:proofErr w:type="gramEnd"/>
      <w:r>
        <w:t xml:space="preserve"> was arranged in tasteless way. The ugly furniture and the unpleasant smell evoked the memory of the war again and reminded her again of her dead mother. </w:t>
      </w:r>
      <w:proofErr w:type="gramStart"/>
      <w:r>
        <w:t>So</w:t>
      </w:r>
      <w:proofErr w:type="gramEnd"/>
      <w:r>
        <w:t xml:space="preserve"> she justified her action of not wanting to take the belongings by saying to herself that she lived in a small rented room. She had no place to keep all these things. That’s why she wanted to forget that address.</w:t>
      </w:r>
    </w:p>
    <w:p w14:paraId="173101DE" w14:textId="3DC0B6D2" w:rsidR="00DE47A1" w:rsidRDefault="00DE47A1">
      <w:r>
        <w:t>Q3: “The Address” is a story of human predicament that follows war. Comment.</w:t>
      </w:r>
    </w:p>
    <w:p w14:paraId="25327BBE" w14:textId="6451B42B" w:rsidR="00DE47A1" w:rsidRDefault="00DE47A1">
      <w:proofErr w:type="gramStart"/>
      <w:r>
        <w:t>A:Marga</w:t>
      </w:r>
      <w:proofErr w:type="gramEnd"/>
      <w:r>
        <w:t xml:space="preserve"> Minto’s short story, ‘The Address’, describes the human predicament that follows war. War had caused a big change in lives of the people of Holland, as they lost their lives and homes. Mrs S was also a victim of the war.</w:t>
      </w:r>
    </w:p>
    <w:p w14:paraId="2D79B1A2" w14:textId="423EAF63" w:rsidR="00DE47A1" w:rsidRDefault="00DE47A1">
      <w:r>
        <w:t xml:space="preserve">When the narrator, Mrs S’s daughter, went to Mrs Dorling’s house to claim those articles with which her mother’s precious memories were associated, Mrs </w:t>
      </w:r>
      <w:proofErr w:type="spellStart"/>
      <w:r>
        <w:t>dorling</w:t>
      </w:r>
      <w:proofErr w:type="spellEnd"/>
      <w:r>
        <w:t xml:space="preserve"> was surprised to see the narrator at her door and even pretended not to recognise her.</w:t>
      </w:r>
    </w:p>
    <w:p w14:paraId="79DB4473" w14:textId="6FAF7CE6" w:rsidR="00DE47A1" w:rsidRDefault="00DE47A1">
      <w:r>
        <w:t xml:space="preserve">Later, the narrator was surprised to see the nice belongings of her mother lying in Mrs Dorling’s house. She felt sad and the things appeared to have lost their worth in the absence of their true owner. She. </w:t>
      </w:r>
      <w:proofErr w:type="gramStart"/>
      <w:r>
        <w:t>Therefore</w:t>
      </w:r>
      <w:proofErr w:type="gramEnd"/>
      <w:r>
        <w:t xml:space="preserve"> she decided to leave those things and forget the address forever.</w:t>
      </w:r>
    </w:p>
    <w:p w14:paraId="3A57851B" w14:textId="5CB14285" w:rsidR="00DE47A1" w:rsidRDefault="00DE47A1">
      <w:r>
        <w:t xml:space="preserve">Thus, the story presents the big </w:t>
      </w:r>
      <w:proofErr w:type="gramStart"/>
      <w:r>
        <w:t>change  in</w:t>
      </w:r>
      <w:proofErr w:type="gramEnd"/>
      <w:r>
        <w:t xml:space="preserve"> the lives of the narrator and her mother caused by the war. The story shows how war brings a dehumanising effect on human beings. It kills the feelings of love and sympathy. It </w:t>
      </w:r>
      <w:bookmarkStart w:id="0" w:name="_GoBack"/>
      <w:bookmarkEnd w:id="0"/>
      <w:r>
        <w:t>makes persons cruel and selfish.</w:t>
      </w:r>
    </w:p>
    <w:p w14:paraId="551C8971" w14:textId="77777777" w:rsidR="004D2194" w:rsidRDefault="004D2194"/>
    <w:sectPr w:rsidR="004D21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2A"/>
    <w:rsid w:val="004D2194"/>
    <w:rsid w:val="00545E09"/>
    <w:rsid w:val="00957A2A"/>
    <w:rsid w:val="00C34432"/>
    <w:rsid w:val="00DE47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BD2B0"/>
  <w15:chartTrackingRefBased/>
  <w15:docId w15:val="{D52D7A24-1D6A-4FAA-A8AE-327BFBAA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2</cp:revision>
  <dcterms:created xsi:type="dcterms:W3CDTF">2020-07-26T12:41:00Z</dcterms:created>
  <dcterms:modified xsi:type="dcterms:W3CDTF">2020-07-26T13:46:00Z</dcterms:modified>
</cp:coreProperties>
</file>